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7C" w:rsidRPr="00F709CF" w:rsidRDefault="00F709CF" w:rsidP="00F709CF">
      <w:pPr>
        <w:spacing w:line="640" w:lineRule="exact"/>
        <w:rPr>
          <w:sz w:val="32"/>
          <w:szCs w:val="32"/>
        </w:rPr>
      </w:pPr>
      <w:r>
        <w:rPr>
          <w:rFonts w:ascii="新細明體" w:eastAsia="新細明體" w:hAnsi="新細明體" w:cs="新細明體"/>
          <w:color w:val="339900"/>
          <w:spacing w:val="24"/>
          <w:kern w:val="0"/>
          <w:sz w:val="32"/>
          <w:szCs w:val="32"/>
        </w:rPr>
        <w:t>1.</w:t>
      </w:r>
      <w:r w:rsidRPr="00EB4C83">
        <w:rPr>
          <w:rFonts w:ascii="新細明體" w:eastAsia="新細明體" w:hAnsi="新細明體" w:cs="新細明體"/>
          <w:color w:val="339900"/>
          <w:spacing w:val="24"/>
          <w:kern w:val="0"/>
          <w:sz w:val="32"/>
          <w:szCs w:val="32"/>
        </w:rPr>
        <w:t>教育部性別平等教育全球資訊網</w:t>
      </w:r>
      <w:r w:rsidRPr="00EB4C83">
        <w:rPr>
          <w:rFonts w:ascii="新細明體" w:eastAsia="新細明體" w:hAnsi="新細明體" w:cs="新細明體"/>
          <w:color w:val="444444"/>
          <w:spacing w:val="24"/>
          <w:kern w:val="0"/>
          <w:sz w:val="32"/>
          <w:szCs w:val="32"/>
        </w:rPr>
        <w:br/>
      </w:r>
      <w:hyperlink r:id="rId5" w:tgtFrame="_blank" w:tooltip="http://www.gender.edu.tw" w:history="1">
        <w:r w:rsidRPr="00EB4C83">
          <w:rPr>
            <w:rFonts w:ascii="新細明體" w:eastAsia="新細明體" w:hAnsi="新細明體" w:cs="新細明體"/>
            <w:color w:val="2D2D2D"/>
            <w:spacing w:val="24"/>
            <w:kern w:val="0"/>
            <w:sz w:val="32"/>
            <w:szCs w:val="32"/>
            <w:u w:val="single"/>
          </w:rPr>
          <w:t>http://www.gender.edu.tw</w:t>
        </w:r>
      </w:hyperlink>
      <w:r w:rsidRPr="00EB4C83">
        <w:rPr>
          <w:rFonts w:ascii="新細明體" w:eastAsia="新細明體" w:hAnsi="新細明體" w:cs="新細明體"/>
          <w:color w:val="444444"/>
          <w:spacing w:val="24"/>
          <w:kern w:val="0"/>
          <w:sz w:val="32"/>
          <w:szCs w:val="32"/>
        </w:rPr>
        <w:br/>
      </w:r>
      <w:r>
        <w:rPr>
          <w:rFonts w:ascii="新細明體" w:eastAsia="新細明體" w:hAnsi="新細明體" w:cs="新細明體"/>
          <w:color w:val="339900"/>
          <w:spacing w:val="24"/>
          <w:kern w:val="0"/>
          <w:sz w:val="32"/>
          <w:szCs w:val="32"/>
        </w:rPr>
        <w:t>2.</w:t>
      </w:r>
      <w:r w:rsidRPr="00EB4C83">
        <w:rPr>
          <w:rFonts w:ascii="新細明體" w:eastAsia="新細明體" w:hAnsi="新細明體" w:cs="新細明體"/>
          <w:color w:val="339900"/>
          <w:spacing w:val="24"/>
          <w:kern w:val="0"/>
          <w:sz w:val="32"/>
          <w:szCs w:val="32"/>
        </w:rPr>
        <w:t>性別平等教育法等教育法</w:t>
      </w:r>
      <w:r w:rsidRPr="00EB4C83">
        <w:rPr>
          <w:rFonts w:ascii="新細明體" w:eastAsia="新細明體" w:hAnsi="新細明體" w:cs="新細明體"/>
          <w:color w:val="444444"/>
          <w:spacing w:val="24"/>
          <w:kern w:val="0"/>
          <w:sz w:val="32"/>
          <w:szCs w:val="32"/>
        </w:rPr>
        <w:br/>
      </w:r>
      <w:hyperlink r:id="rId6" w:tgtFrame="_blank" w:tooltip="http://law.moj.gov.tw/LawClass/LawAll.aspx?" w:history="1">
        <w:r w:rsidRPr="00EB4C83">
          <w:rPr>
            <w:rFonts w:ascii="新細明體" w:eastAsia="新細明體" w:hAnsi="新細明體" w:cs="新細明體"/>
            <w:color w:val="2D2D2D"/>
            <w:spacing w:val="24"/>
            <w:kern w:val="0"/>
            <w:sz w:val="32"/>
            <w:szCs w:val="32"/>
            <w:u w:val="single"/>
          </w:rPr>
          <w:t>http://law.moj.gov.tw/LawClass/LawAll.aspx?</w:t>
        </w:r>
      </w:hyperlink>
      <w:r w:rsidRPr="00EB4C83">
        <w:rPr>
          <w:rFonts w:ascii="新細明體" w:eastAsia="新細明體" w:hAnsi="新細明體" w:cs="新細明體"/>
          <w:color w:val="444444"/>
          <w:spacing w:val="24"/>
          <w:kern w:val="0"/>
          <w:sz w:val="32"/>
          <w:szCs w:val="32"/>
        </w:rPr>
        <w:br/>
      </w:r>
      <w:r>
        <w:rPr>
          <w:rFonts w:ascii="新細明體" w:eastAsia="新細明體" w:hAnsi="新細明體" w:cs="新細明體"/>
          <w:color w:val="339900"/>
          <w:spacing w:val="24"/>
          <w:kern w:val="0"/>
          <w:sz w:val="32"/>
          <w:szCs w:val="32"/>
        </w:rPr>
        <w:t>3.</w:t>
      </w:r>
      <w:r w:rsidRPr="00EB4C83">
        <w:rPr>
          <w:rFonts w:ascii="新細明體" w:eastAsia="新細明體" w:hAnsi="新細明體" w:cs="新細明體"/>
          <w:color w:val="339900"/>
          <w:spacing w:val="24"/>
          <w:kern w:val="0"/>
          <w:sz w:val="32"/>
          <w:szCs w:val="32"/>
        </w:rPr>
        <w:t>性別平等教育法施行細則</w:t>
      </w:r>
      <w:r w:rsidRPr="00EB4C83">
        <w:rPr>
          <w:rFonts w:ascii="新細明體" w:eastAsia="新細明體" w:hAnsi="新細明體" w:cs="新細明體"/>
          <w:color w:val="444444"/>
          <w:spacing w:val="24"/>
          <w:kern w:val="0"/>
          <w:sz w:val="32"/>
          <w:szCs w:val="32"/>
        </w:rPr>
        <w:br/>
      </w:r>
      <w:hyperlink r:id="rId7" w:tgtFrame="_blank" w:tooltip="http://law.moj.gov.tw/LawClass/LawContent.aspx?PCODE=H0080068" w:history="1">
        <w:r w:rsidRPr="00EB4C83">
          <w:rPr>
            <w:rFonts w:ascii="新細明體" w:eastAsia="新細明體" w:hAnsi="新細明體" w:cs="新細明體"/>
            <w:color w:val="2D2D2D"/>
            <w:spacing w:val="24"/>
            <w:kern w:val="0"/>
            <w:sz w:val="32"/>
            <w:szCs w:val="32"/>
            <w:u w:val="single"/>
          </w:rPr>
          <w:t>http://law.moj.gov.tw/LawClass/LawContent.aspx?PCODE=H0080068</w:t>
        </w:r>
      </w:hyperlink>
      <w:r w:rsidRPr="00EB4C83">
        <w:rPr>
          <w:rFonts w:ascii="新細明體" w:eastAsia="新細明體" w:hAnsi="新細明體" w:cs="新細明體"/>
          <w:color w:val="444444"/>
          <w:spacing w:val="24"/>
          <w:kern w:val="0"/>
          <w:sz w:val="32"/>
          <w:szCs w:val="32"/>
        </w:rPr>
        <w:br/>
      </w:r>
      <w:r>
        <w:rPr>
          <w:rFonts w:ascii="新細明體" w:eastAsia="新細明體" w:hAnsi="新細明體" w:cs="新細明體"/>
          <w:color w:val="339900"/>
          <w:spacing w:val="24"/>
          <w:kern w:val="0"/>
          <w:sz w:val="32"/>
          <w:szCs w:val="32"/>
        </w:rPr>
        <w:t>4.</w:t>
      </w:r>
      <w:r w:rsidRPr="00EB4C83">
        <w:rPr>
          <w:rFonts w:ascii="新細明體" w:eastAsia="新細明體" w:hAnsi="新細明體" w:cs="新細明體"/>
          <w:color w:val="339900"/>
          <w:spacing w:val="24"/>
          <w:kern w:val="0"/>
          <w:sz w:val="32"/>
          <w:szCs w:val="32"/>
        </w:rPr>
        <w:t>校園性侵害、性騷擾或性霸凌防治準則</w:t>
      </w:r>
      <w:r w:rsidRPr="00EB4C83">
        <w:rPr>
          <w:rFonts w:ascii="新細明體" w:eastAsia="新細明體" w:hAnsi="新細明體" w:cs="新細明體"/>
          <w:color w:val="444444"/>
          <w:spacing w:val="24"/>
          <w:kern w:val="0"/>
          <w:sz w:val="32"/>
          <w:szCs w:val="32"/>
        </w:rPr>
        <w:br/>
      </w:r>
      <w:hyperlink r:id="rId8" w:tgtFrame="_blank" w:tooltip="http://law.moj.gov.tw/LawClass/LawContent.aspx?PCODE=H0080069" w:history="1">
        <w:r w:rsidRPr="00EB4C83">
          <w:rPr>
            <w:rFonts w:ascii="新細明體" w:eastAsia="新細明體" w:hAnsi="新細明體" w:cs="新細明體"/>
            <w:color w:val="2D2D2D"/>
            <w:spacing w:val="24"/>
            <w:kern w:val="0"/>
            <w:sz w:val="32"/>
            <w:szCs w:val="32"/>
            <w:u w:val="single"/>
          </w:rPr>
          <w:t>http://law.moj.gov.tw/LawClass/LawContent.aspx?PCODE=H0080069</w:t>
        </w:r>
      </w:hyperlink>
      <w:r w:rsidRPr="00EB4C83">
        <w:rPr>
          <w:rFonts w:ascii="新細明體" w:eastAsia="新細明體" w:hAnsi="新細明體" w:cs="新細明體"/>
          <w:color w:val="444444"/>
          <w:spacing w:val="24"/>
          <w:kern w:val="0"/>
          <w:sz w:val="32"/>
          <w:szCs w:val="32"/>
        </w:rPr>
        <w:br/>
      </w:r>
      <w:r>
        <w:rPr>
          <w:rFonts w:ascii="新細明體" w:eastAsia="新細明體" w:hAnsi="新細明體" w:cs="新細明體"/>
          <w:color w:val="339900"/>
          <w:spacing w:val="24"/>
          <w:kern w:val="0"/>
          <w:sz w:val="32"/>
          <w:szCs w:val="32"/>
        </w:rPr>
        <w:t>5.</w:t>
      </w:r>
      <w:r w:rsidRPr="00EB4C83">
        <w:rPr>
          <w:rFonts w:ascii="新細明體" w:eastAsia="新細明體" w:hAnsi="新細明體" w:cs="新細明體"/>
          <w:color w:val="339900"/>
          <w:spacing w:val="24"/>
          <w:kern w:val="0"/>
          <w:sz w:val="32"/>
          <w:szCs w:val="32"/>
        </w:rPr>
        <w:t>工作場所性騷擾防治措施、申訴及懲戒</w:t>
      </w:r>
      <w:r w:rsidRPr="00EB4C83">
        <w:rPr>
          <w:rFonts w:ascii="新細明體" w:eastAsia="新細明體" w:hAnsi="新細明體" w:cs="新細明體"/>
          <w:color w:val="444444"/>
          <w:spacing w:val="24"/>
          <w:kern w:val="0"/>
          <w:sz w:val="32"/>
          <w:szCs w:val="32"/>
        </w:rPr>
        <w:br/>
      </w:r>
      <w:hyperlink r:id="rId9" w:tgtFrame="_blank" w:tooltip="http://law.moj.gov.tw/LawClass/LawContent.aspx?PCODE=N0030019" w:history="1">
        <w:r w:rsidRPr="00EB4C83">
          <w:rPr>
            <w:rFonts w:ascii="新細明體" w:eastAsia="新細明體" w:hAnsi="新細明體" w:cs="新細明體"/>
            <w:color w:val="2D2D2D"/>
            <w:spacing w:val="24"/>
            <w:kern w:val="0"/>
            <w:sz w:val="32"/>
            <w:szCs w:val="32"/>
            <w:u w:val="single"/>
          </w:rPr>
          <w:t>http://law.moj.gov.tw/LawClass/LawContent.aspx?PCODE=N0030019</w:t>
        </w:r>
      </w:hyperlink>
      <w:r w:rsidRPr="00EB4C83">
        <w:rPr>
          <w:rFonts w:ascii="新細明體" w:eastAsia="新細明體" w:hAnsi="新細明體" w:cs="新細明體"/>
          <w:color w:val="444444"/>
          <w:spacing w:val="24"/>
          <w:kern w:val="0"/>
          <w:sz w:val="32"/>
          <w:szCs w:val="32"/>
        </w:rPr>
        <w:br/>
      </w:r>
      <w:r>
        <w:rPr>
          <w:rFonts w:ascii="新細明體" w:eastAsia="新細明體" w:hAnsi="新細明體" w:cs="新細明體"/>
          <w:color w:val="339900"/>
          <w:spacing w:val="24"/>
          <w:kern w:val="0"/>
          <w:sz w:val="32"/>
          <w:szCs w:val="32"/>
        </w:rPr>
        <w:t>6.</w:t>
      </w:r>
      <w:r w:rsidRPr="00EB4C83">
        <w:rPr>
          <w:rFonts w:ascii="新細明體" w:eastAsia="新細明體" w:hAnsi="新細明體" w:cs="新細明體"/>
          <w:color w:val="339900"/>
          <w:spacing w:val="24"/>
          <w:kern w:val="0"/>
          <w:sz w:val="32"/>
          <w:szCs w:val="32"/>
        </w:rPr>
        <w:t>反性別暴力資源網</w:t>
      </w:r>
      <w:r w:rsidRPr="00EB4C83">
        <w:rPr>
          <w:rFonts w:ascii="新細明體" w:eastAsia="新細明體" w:hAnsi="新細明體" w:cs="新細明體"/>
          <w:color w:val="444444"/>
          <w:spacing w:val="24"/>
          <w:kern w:val="0"/>
          <w:sz w:val="32"/>
          <w:szCs w:val="32"/>
        </w:rPr>
        <w:br/>
      </w:r>
      <w:hyperlink r:id="rId10" w:tgtFrame="_blank" w:tooltip="http://tagv.moi.gov.tw/" w:history="1">
        <w:r w:rsidRPr="00EB4C83">
          <w:rPr>
            <w:rFonts w:ascii="新細明體" w:eastAsia="新細明體" w:hAnsi="新細明體" w:cs="新細明體"/>
            <w:color w:val="2D2D2D"/>
            <w:spacing w:val="24"/>
            <w:kern w:val="0"/>
            <w:sz w:val="32"/>
            <w:szCs w:val="32"/>
            <w:u w:val="single"/>
          </w:rPr>
          <w:t>http://tagv.moi.gov.tw/</w:t>
        </w:r>
      </w:hyperlink>
      <w:r w:rsidRPr="00EB4C83">
        <w:rPr>
          <w:rFonts w:ascii="新細明體" w:eastAsia="新細明體" w:hAnsi="新細明體" w:cs="新細明體"/>
          <w:color w:val="444444"/>
          <w:spacing w:val="24"/>
          <w:kern w:val="0"/>
          <w:sz w:val="32"/>
          <w:szCs w:val="32"/>
        </w:rPr>
        <w:br/>
      </w:r>
      <w:r>
        <w:rPr>
          <w:rFonts w:ascii="新細明體" w:eastAsia="新細明體" w:hAnsi="新細明體" w:cs="新細明體"/>
          <w:color w:val="339900"/>
          <w:spacing w:val="24"/>
          <w:kern w:val="0"/>
          <w:sz w:val="32"/>
          <w:szCs w:val="32"/>
        </w:rPr>
        <w:t>7.</w:t>
      </w:r>
      <w:r w:rsidRPr="00EB4C83">
        <w:rPr>
          <w:rFonts w:ascii="新細明體" w:eastAsia="新細明體" w:hAnsi="新細明體" w:cs="新細明體"/>
          <w:color w:val="339900"/>
          <w:spacing w:val="24"/>
          <w:kern w:val="0"/>
          <w:sz w:val="32"/>
          <w:szCs w:val="32"/>
        </w:rPr>
        <w:t>全國未成年未婚懷孕諮詢網站</w:t>
      </w:r>
      <w:r w:rsidRPr="00EB4C83">
        <w:rPr>
          <w:rFonts w:ascii="新細明體" w:eastAsia="新細明體" w:hAnsi="新細明體" w:cs="新細明體"/>
          <w:color w:val="444444"/>
          <w:spacing w:val="24"/>
          <w:kern w:val="0"/>
          <w:sz w:val="32"/>
          <w:szCs w:val="32"/>
        </w:rPr>
        <w:br/>
      </w:r>
      <w:hyperlink r:id="rId11" w:tgtFrame="_blank" w:tooltip="http://www.257085.org.tw" w:history="1">
        <w:r w:rsidRPr="00EB4C83">
          <w:rPr>
            <w:rFonts w:ascii="新細明體" w:eastAsia="新細明體" w:hAnsi="新細明體" w:cs="新細明體"/>
            <w:color w:val="2D2D2D"/>
            <w:spacing w:val="24"/>
            <w:kern w:val="0"/>
            <w:sz w:val="32"/>
            <w:szCs w:val="32"/>
            <w:u w:val="single"/>
          </w:rPr>
          <w:t>http://www.257085.org.tw</w:t>
        </w:r>
      </w:hyperlink>
      <w:r w:rsidRPr="00EB4C83">
        <w:rPr>
          <w:rFonts w:ascii="新細明體" w:eastAsia="新細明體" w:hAnsi="新細明體" w:cs="新細明體"/>
          <w:color w:val="444444"/>
          <w:spacing w:val="24"/>
          <w:kern w:val="0"/>
          <w:sz w:val="32"/>
          <w:szCs w:val="32"/>
        </w:rPr>
        <w:br/>
      </w:r>
      <w:r>
        <w:rPr>
          <w:rFonts w:ascii="新細明體" w:eastAsia="新細明體" w:hAnsi="新細明體" w:cs="新細明體"/>
          <w:color w:val="339900"/>
          <w:spacing w:val="24"/>
          <w:kern w:val="0"/>
          <w:sz w:val="32"/>
          <w:szCs w:val="32"/>
        </w:rPr>
        <w:t>8.</w:t>
      </w:r>
      <w:bookmarkStart w:id="0" w:name="_GoBack"/>
      <w:bookmarkEnd w:id="0"/>
      <w:r w:rsidRPr="00EB4C83">
        <w:rPr>
          <w:rFonts w:ascii="新細明體" w:eastAsia="新細明體" w:hAnsi="新細明體" w:cs="新細明體"/>
          <w:color w:val="339900"/>
          <w:spacing w:val="24"/>
          <w:kern w:val="0"/>
          <w:sz w:val="32"/>
          <w:szCs w:val="32"/>
        </w:rPr>
        <w:t>台中市家庭教育中心</w:t>
      </w:r>
      <w:r w:rsidRPr="00EB4C83">
        <w:rPr>
          <w:rFonts w:ascii="新細明體" w:eastAsia="新細明體" w:hAnsi="新細明體" w:cs="新細明體"/>
          <w:color w:val="444444"/>
          <w:spacing w:val="24"/>
          <w:kern w:val="0"/>
          <w:sz w:val="32"/>
          <w:szCs w:val="32"/>
        </w:rPr>
        <w:br/>
      </w:r>
      <w:hyperlink r:id="rId12" w:tgtFrame="_blank" w:tooltip="http://family.tc.edu.tw/" w:history="1">
        <w:r w:rsidRPr="00EB4C83">
          <w:rPr>
            <w:rFonts w:ascii="新細明體" w:eastAsia="新細明體" w:hAnsi="新細明體" w:cs="新細明體"/>
            <w:color w:val="2D2D2D"/>
            <w:spacing w:val="24"/>
            <w:kern w:val="0"/>
            <w:sz w:val="32"/>
            <w:szCs w:val="32"/>
            <w:u w:val="single"/>
          </w:rPr>
          <w:t>http://family.tc.edu.tw/</w:t>
        </w:r>
      </w:hyperlink>
      <w:r w:rsidRPr="00EB4C83">
        <w:rPr>
          <w:rFonts w:ascii="新細明體" w:eastAsia="新細明體" w:hAnsi="新細明體" w:cs="新細明體"/>
          <w:color w:val="444444"/>
          <w:spacing w:val="24"/>
          <w:kern w:val="0"/>
          <w:sz w:val="32"/>
          <w:szCs w:val="32"/>
        </w:rPr>
        <w:br/>
      </w:r>
      <w:r w:rsidRPr="00EB4C83">
        <w:rPr>
          <w:rFonts w:ascii="新細明體" w:eastAsia="新細明體" w:hAnsi="新細明體" w:cs="新細明體"/>
          <w:color w:val="339900"/>
          <w:spacing w:val="24"/>
          <w:kern w:val="0"/>
          <w:sz w:val="32"/>
          <w:szCs w:val="32"/>
        </w:rPr>
        <w:t>9.教育部家庭教育網</w:t>
      </w:r>
      <w:r w:rsidRPr="00EB4C83">
        <w:rPr>
          <w:rFonts w:ascii="新細明體" w:eastAsia="新細明體" w:hAnsi="新細明體" w:cs="新細明體"/>
          <w:color w:val="444444"/>
          <w:spacing w:val="24"/>
          <w:kern w:val="0"/>
          <w:sz w:val="32"/>
          <w:szCs w:val="32"/>
        </w:rPr>
        <w:br/>
      </w:r>
      <w:hyperlink r:id="rId13" w:tgtFrame="_blank" w:tooltip="http://moe.familyedu.moe.gov.tw" w:history="1">
        <w:r w:rsidRPr="00EB4C83">
          <w:rPr>
            <w:rFonts w:ascii="新細明體" w:eastAsia="新細明體" w:hAnsi="新細明體" w:cs="新細明體"/>
            <w:color w:val="2D2D2D"/>
            <w:spacing w:val="24"/>
            <w:kern w:val="0"/>
            <w:sz w:val="32"/>
            <w:szCs w:val="32"/>
            <w:u w:val="single"/>
          </w:rPr>
          <w:t>http://moe.familyedu.moe.gov.tw</w:t>
        </w:r>
      </w:hyperlink>
    </w:p>
    <w:sectPr w:rsidR="006B457C" w:rsidRPr="00F709CF" w:rsidSect="00F709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CF"/>
    <w:rsid w:val="006B457C"/>
    <w:rsid w:val="00F7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Content.aspx?PCODE=H0080069" TargetMode="External"/><Relationship Id="rId13" Type="http://schemas.openxmlformats.org/officeDocument/2006/relationships/hyperlink" Target="http://moe.familyedu.moe.gov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Content.aspx?PCODE=H0080068" TargetMode="External"/><Relationship Id="rId12" Type="http://schemas.openxmlformats.org/officeDocument/2006/relationships/hyperlink" Target="http://family.tc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.moj.gov.tw/LawClass/LawAll.aspx?" TargetMode="External"/><Relationship Id="rId11" Type="http://schemas.openxmlformats.org/officeDocument/2006/relationships/hyperlink" Target="http://www.257085.org.tw/" TargetMode="External"/><Relationship Id="rId5" Type="http://schemas.openxmlformats.org/officeDocument/2006/relationships/hyperlink" Target="http://www.gender.edu.tw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agv.moi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.moj.gov.tw/LawClass/LawContent.aspx?PCODE=N0030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2017-10-17T03:39:00Z</dcterms:created>
  <dcterms:modified xsi:type="dcterms:W3CDTF">2017-10-17T03:41:00Z</dcterms:modified>
</cp:coreProperties>
</file>